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5B" w:rsidRPr="00371E5B" w:rsidRDefault="00371E5B" w:rsidP="00371E5B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Ogłoszenie nr 605579-N-2020 z dnia 2020-11-03 r. </w:t>
      </w:r>
    </w:p>
    <w:p w:rsidR="00371E5B" w:rsidRPr="00371E5B" w:rsidRDefault="00371E5B" w:rsidP="00371E5B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Przedsiębiorstwo Usług Komunalnych Sp. z o.o. w Ełku: Dostawa nowych pojemników wykonanych z polietylenu niskociśnieniowego HDPE do PUK sp. z. o. o. w Ełku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371E5B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371E5B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Nie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Nie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71E5B">
        <w:rPr>
          <w:rFonts w:eastAsia="Times New Roman" w:cs="Times New Roman"/>
          <w:szCs w:val="24"/>
          <w:lang w:eastAsia="pl-PL"/>
        </w:rPr>
        <w:t>Pzp</w:t>
      </w:r>
      <w:proofErr w:type="spellEnd"/>
      <w:r w:rsidRPr="00371E5B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71E5B">
        <w:rPr>
          <w:rFonts w:eastAsia="Times New Roman" w:cs="Times New Roman"/>
          <w:szCs w:val="24"/>
          <w:lang w:eastAsia="pl-PL"/>
        </w:rPr>
        <w:br/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Nie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Nie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Nie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Nie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371E5B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 , 19-300  Ełk, woj. warmińsko-mazurskie, państwo Polska, tel. 087 610-25-25 w. 33, 600217203, e-mail sekretariat@puk.elk.pl, faks 87 610-23-33.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Adres strony internetowej (URL): http:// www.puk.elk.pl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lastRenderedPageBreak/>
        <w:t xml:space="preserve">Adres profilu nabywcy: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371E5B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371E5B">
        <w:rPr>
          <w:rFonts w:eastAsia="Times New Roman" w:cs="Times New Roman"/>
          <w:szCs w:val="24"/>
          <w:lang w:eastAsia="pl-PL"/>
        </w:rPr>
        <w:br/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371E5B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71E5B">
        <w:rPr>
          <w:rFonts w:eastAsia="Times New Roman" w:cs="Times New Roman"/>
          <w:szCs w:val="24"/>
          <w:lang w:eastAsia="pl-PL"/>
        </w:rPr>
        <w:br/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Tak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http:// www.puk.elk.pl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Tak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http:// www.puk.elk.pl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Nie </w:t>
      </w:r>
      <w:r w:rsidRPr="00371E5B">
        <w:rPr>
          <w:rFonts w:eastAsia="Times New Roman" w:cs="Times New Roman"/>
          <w:szCs w:val="24"/>
          <w:lang w:eastAsia="pl-PL"/>
        </w:rPr>
        <w:br/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Nie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371E5B">
        <w:rPr>
          <w:rFonts w:eastAsia="Times New Roman" w:cs="Times New Roman"/>
          <w:szCs w:val="24"/>
          <w:lang w:eastAsia="pl-PL"/>
        </w:rPr>
        <w:br/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Nie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Tak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Pisemnie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371E5B">
        <w:rPr>
          <w:rFonts w:eastAsia="Times New Roman" w:cs="Times New Roman"/>
          <w:szCs w:val="24"/>
          <w:lang w:eastAsia="pl-PL"/>
        </w:rPr>
        <w:br/>
      </w:r>
      <w:proofErr w:type="spellStart"/>
      <w:r w:rsidRPr="00371E5B">
        <w:rPr>
          <w:rFonts w:eastAsia="Times New Roman" w:cs="Times New Roman"/>
          <w:szCs w:val="24"/>
          <w:lang w:eastAsia="pl-PL"/>
        </w:rPr>
        <w:t>Przedsieiorstwo</w:t>
      </w:r>
      <w:proofErr w:type="spellEnd"/>
      <w:r w:rsidRPr="00371E5B">
        <w:rPr>
          <w:rFonts w:eastAsia="Times New Roman" w:cs="Times New Roman"/>
          <w:szCs w:val="24"/>
          <w:lang w:eastAsia="pl-PL"/>
        </w:rPr>
        <w:t xml:space="preserve"> Usług Komunalnych sp. </w:t>
      </w:r>
      <w:proofErr w:type="spellStart"/>
      <w:r w:rsidRPr="00371E5B">
        <w:rPr>
          <w:rFonts w:eastAsia="Times New Roman" w:cs="Times New Roman"/>
          <w:szCs w:val="24"/>
          <w:lang w:eastAsia="pl-PL"/>
        </w:rPr>
        <w:t>zo</w:t>
      </w:r>
      <w:proofErr w:type="spellEnd"/>
      <w:r w:rsidRPr="00371E5B">
        <w:rPr>
          <w:rFonts w:eastAsia="Times New Roman" w:cs="Times New Roman"/>
          <w:szCs w:val="24"/>
          <w:lang w:eastAsia="pl-PL"/>
        </w:rPr>
        <w:t xml:space="preserve">. o. w Ełku ul. Suwalska 38, sekretariat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lastRenderedPageBreak/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Nie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71E5B">
        <w:rPr>
          <w:rFonts w:eastAsia="Times New Roman" w:cs="Times New Roman"/>
          <w:szCs w:val="24"/>
          <w:lang w:eastAsia="pl-PL"/>
        </w:rPr>
        <w:br/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371E5B">
        <w:rPr>
          <w:rFonts w:eastAsia="Times New Roman" w:cs="Times New Roman"/>
          <w:szCs w:val="24"/>
          <w:lang w:eastAsia="pl-PL"/>
        </w:rPr>
        <w:t xml:space="preserve">Dostawa nowych pojemników wykonanych z polietylenu niskociśnieniowego HDPE do PUK sp. z. o. o. w Ełku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371E5B">
        <w:rPr>
          <w:rFonts w:eastAsia="Times New Roman" w:cs="Times New Roman"/>
          <w:szCs w:val="24"/>
          <w:lang w:eastAsia="pl-PL"/>
        </w:rPr>
        <w:t xml:space="preserve">PUK/EŁK/10/2582/02/11/2020- ZP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371E5B" w:rsidRPr="00371E5B" w:rsidRDefault="00371E5B" w:rsidP="00371E5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Nie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371E5B">
        <w:rPr>
          <w:rFonts w:eastAsia="Times New Roman" w:cs="Times New Roman"/>
          <w:szCs w:val="24"/>
          <w:lang w:eastAsia="pl-PL"/>
        </w:rPr>
        <w:t xml:space="preserve">Dostawy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Nie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371E5B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71E5B">
        <w:rPr>
          <w:rFonts w:eastAsia="Times New Roman" w:cs="Times New Roman"/>
          <w:szCs w:val="24"/>
          <w:lang w:eastAsia="pl-PL"/>
        </w:rPr>
        <w:t xml:space="preserve">Dostawa nowych pojemników wykonanych z polietylenu niskociśnieniowego HDPE do PUK sp. z o. o. w Ełku: a) pojemniki o pojemności 1100 litrów w kolorze: - czarnym / grafitowym 20 szt. - niebieskim 20 szt. - żółtym 20 szt. b) pojemniki o pojemności 240 litrów w kolorze: - niebieskim 10 szt. - żółtym 10 szt. d) pojemniki o pojemności 120 litrów w kolorze: - czarnym/grafitowym 10 szt. - niebieskim 5 szt. - żółtym 5 szt. - zielonym 10 szt.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371E5B">
        <w:rPr>
          <w:rFonts w:eastAsia="Times New Roman" w:cs="Times New Roman"/>
          <w:szCs w:val="24"/>
          <w:lang w:eastAsia="pl-PL"/>
        </w:rPr>
        <w:t xml:space="preserve">34928480-6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371E5B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371E5B">
        <w:rPr>
          <w:rFonts w:eastAsia="Times New Roman" w:cs="Times New Roman"/>
          <w:szCs w:val="24"/>
          <w:lang w:eastAsia="pl-PL"/>
        </w:rPr>
        <w:t xml:space="preserve">: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lastRenderedPageBreak/>
        <w:br/>
      </w:r>
      <w:r w:rsidRPr="00371E5B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71E5B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371E5B">
        <w:rPr>
          <w:rFonts w:eastAsia="Times New Roman" w:cs="Times New Roman"/>
          <w:szCs w:val="24"/>
          <w:lang w:eastAsia="pl-PL"/>
        </w:rPr>
        <w:t xml:space="preserve">Nie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71E5B">
        <w:rPr>
          <w:rFonts w:eastAsia="Times New Roman" w:cs="Times New Roman"/>
          <w:szCs w:val="24"/>
          <w:lang w:eastAsia="pl-PL"/>
        </w:rPr>
        <w:t>Pzp</w:t>
      </w:r>
      <w:proofErr w:type="spellEnd"/>
      <w:r w:rsidRPr="00371E5B">
        <w:rPr>
          <w:rFonts w:eastAsia="Times New Roman" w:cs="Times New Roman"/>
          <w:szCs w:val="24"/>
          <w:lang w:eastAsia="pl-PL"/>
        </w:rPr>
        <w:t xml:space="preserve">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  <w:t>miesiącach:   </w:t>
      </w:r>
      <w:r w:rsidRPr="00371E5B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371E5B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i/>
          <w:iCs/>
          <w:szCs w:val="24"/>
          <w:lang w:eastAsia="pl-PL"/>
        </w:rPr>
        <w:t>lub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371E5B">
        <w:rPr>
          <w:rFonts w:eastAsia="Times New Roman" w:cs="Times New Roman"/>
          <w:szCs w:val="24"/>
          <w:lang w:eastAsia="pl-PL"/>
        </w:rPr>
        <w:t> </w:t>
      </w:r>
      <w:r w:rsidRPr="00371E5B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71E5B" w:rsidRPr="00371E5B" w:rsidTr="00371E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E5B" w:rsidRPr="00371E5B" w:rsidRDefault="00371E5B" w:rsidP="00371E5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71E5B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E5B" w:rsidRPr="00371E5B" w:rsidRDefault="00371E5B" w:rsidP="00371E5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71E5B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E5B" w:rsidRPr="00371E5B" w:rsidRDefault="00371E5B" w:rsidP="00371E5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71E5B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E5B" w:rsidRPr="00371E5B" w:rsidRDefault="00371E5B" w:rsidP="00371E5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71E5B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371E5B" w:rsidRPr="00371E5B" w:rsidTr="00371E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E5B" w:rsidRPr="00371E5B" w:rsidRDefault="00371E5B" w:rsidP="00371E5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E5B" w:rsidRPr="00371E5B" w:rsidRDefault="00371E5B" w:rsidP="00371E5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71E5B">
              <w:rPr>
                <w:rFonts w:eastAsia="Times New Roman" w:cs="Times New Roman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E5B" w:rsidRPr="00371E5B" w:rsidRDefault="00371E5B" w:rsidP="00371E5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E5B" w:rsidRPr="00371E5B" w:rsidRDefault="00371E5B" w:rsidP="00371E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371E5B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71E5B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371E5B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Tak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a) Oferta b) Formularz cenowy ( wzór do SIWZ –zał. nr 1) c) Dokumenty potwierdzające uprawnienia osób podpisujących ofertę, o ile nie wynikają z przepisów prawa lub innych dokumentów rejestrowych. Wykonawca, w terminie 3 dni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371E5B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Nie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371E5B">
        <w:rPr>
          <w:rFonts w:eastAsia="Times New Roman" w:cs="Times New Roman"/>
          <w:szCs w:val="24"/>
          <w:lang w:eastAsia="pl-PL"/>
        </w:rPr>
        <w:br/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Nie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371E5B">
        <w:rPr>
          <w:rFonts w:eastAsia="Times New Roman" w:cs="Times New Roman"/>
          <w:szCs w:val="24"/>
          <w:lang w:eastAsia="pl-PL"/>
        </w:rPr>
        <w:br/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Nie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Nie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lastRenderedPageBreak/>
        <w:t xml:space="preserve">Informacje dodatkowe: </w:t>
      </w:r>
      <w:r w:rsidRPr="00371E5B">
        <w:rPr>
          <w:rFonts w:eastAsia="Times New Roman" w:cs="Times New Roman"/>
          <w:szCs w:val="24"/>
          <w:lang w:eastAsia="pl-PL"/>
        </w:rPr>
        <w:br/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71E5B">
        <w:rPr>
          <w:rFonts w:eastAsia="Times New Roman" w:cs="Times New Roman"/>
          <w:szCs w:val="24"/>
          <w:lang w:eastAsia="pl-PL"/>
        </w:rPr>
        <w:br/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371E5B">
        <w:rPr>
          <w:rFonts w:eastAsia="Times New Roman" w:cs="Times New Roman"/>
          <w:szCs w:val="24"/>
          <w:lang w:eastAsia="pl-PL"/>
        </w:rPr>
        <w:br/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71E5B">
        <w:rPr>
          <w:rFonts w:eastAsia="Times New Roman" w:cs="Times New Roman"/>
          <w:szCs w:val="24"/>
          <w:lang w:eastAsia="pl-PL"/>
        </w:rPr>
        <w:br/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371E5B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371E5B">
        <w:rPr>
          <w:rFonts w:eastAsia="Times New Roman" w:cs="Times New Roman"/>
          <w:szCs w:val="24"/>
          <w:lang w:eastAsia="pl-PL"/>
        </w:rPr>
        <w:br/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71E5B" w:rsidRPr="00371E5B" w:rsidTr="00371E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E5B" w:rsidRPr="00371E5B" w:rsidRDefault="00371E5B" w:rsidP="00371E5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71E5B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E5B" w:rsidRPr="00371E5B" w:rsidRDefault="00371E5B" w:rsidP="00371E5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71E5B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371E5B" w:rsidRPr="00371E5B" w:rsidTr="00371E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E5B" w:rsidRPr="00371E5B" w:rsidRDefault="00371E5B" w:rsidP="00371E5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71E5B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E5B" w:rsidRPr="00371E5B" w:rsidRDefault="00371E5B" w:rsidP="00371E5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71E5B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371E5B" w:rsidRPr="00371E5B" w:rsidTr="00371E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E5B" w:rsidRPr="00371E5B" w:rsidRDefault="00371E5B" w:rsidP="00371E5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71E5B">
              <w:rPr>
                <w:rFonts w:eastAsia="Times New Roman" w:cs="Times New Roman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1E5B" w:rsidRPr="00371E5B" w:rsidRDefault="00371E5B" w:rsidP="00371E5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71E5B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71E5B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Nie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Czas trwania: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71E5B">
        <w:rPr>
          <w:rFonts w:eastAsia="Times New Roman" w:cs="Times New Roman"/>
          <w:szCs w:val="24"/>
          <w:lang w:eastAsia="pl-PL"/>
        </w:rPr>
        <w:t xml:space="preserve"> Nie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371E5B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lastRenderedPageBreak/>
        <w:t>Środki służące ochronie informacji o charakterze poufnym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Data: 2020-11-12, godzina: 10:00,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71E5B">
        <w:rPr>
          <w:rFonts w:eastAsia="Times New Roman" w:cs="Times New Roman"/>
          <w:szCs w:val="24"/>
          <w:lang w:eastAsia="pl-PL"/>
        </w:rPr>
        <w:br/>
        <w:t xml:space="preserve">&gt;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371E5B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71E5B">
        <w:rPr>
          <w:rFonts w:eastAsia="Times New Roman" w:cs="Times New Roman"/>
          <w:szCs w:val="24"/>
          <w:lang w:eastAsia="pl-PL"/>
        </w:rPr>
        <w:t xml:space="preserve"> Nie </w:t>
      </w:r>
      <w:r w:rsidRPr="00371E5B">
        <w:rPr>
          <w:rFonts w:eastAsia="Times New Roman" w:cs="Times New Roman"/>
          <w:szCs w:val="24"/>
          <w:lang w:eastAsia="pl-PL"/>
        </w:rPr>
        <w:br/>
      </w:r>
      <w:r w:rsidRPr="00371E5B">
        <w:rPr>
          <w:rFonts w:eastAsia="Times New Roman" w:cs="Times New Roman"/>
          <w:b/>
          <w:bCs/>
          <w:szCs w:val="24"/>
          <w:lang w:eastAsia="pl-PL"/>
        </w:rPr>
        <w:t>IV.6.5) Informacje dodatkowe:</w:t>
      </w:r>
      <w:r w:rsidRPr="00371E5B">
        <w:rPr>
          <w:rFonts w:eastAsia="Times New Roman" w:cs="Times New Roman"/>
          <w:szCs w:val="24"/>
          <w:lang w:eastAsia="pl-PL"/>
        </w:rPr>
        <w:t xml:space="preserve"> </w:t>
      </w:r>
      <w:r w:rsidRPr="00371E5B">
        <w:rPr>
          <w:rFonts w:eastAsia="Times New Roman" w:cs="Times New Roman"/>
          <w:szCs w:val="24"/>
          <w:lang w:eastAsia="pl-PL"/>
        </w:rPr>
        <w:br/>
      </w:r>
    </w:p>
    <w:p w:rsidR="00371E5B" w:rsidRPr="00371E5B" w:rsidRDefault="00371E5B" w:rsidP="00371E5B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71E5B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371E5B" w:rsidRPr="00371E5B" w:rsidRDefault="00371E5B" w:rsidP="00371E5B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371E5B" w:rsidRPr="00371E5B" w:rsidRDefault="00371E5B" w:rsidP="00371E5B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371E5B" w:rsidRPr="00371E5B" w:rsidRDefault="00371E5B" w:rsidP="00371E5B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71E5B" w:rsidRPr="00371E5B" w:rsidTr="00371E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1E5B" w:rsidRPr="00371E5B" w:rsidRDefault="00371E5B" w:rsidP="00371E5B">
            <w:pPr>
              <w:spacing w:after="24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685378" w:rsidRPr="00BE7EB9" w:rsidRDefault="00685378" w:rsidP="00BE7EB9">
      <w:bookmarkStart w:id="0" w:name="_GoBack"/>
      <w:bookmarkEnd w:id="0"/>
    </w:p>
    <w:sectPr w:rsidR="00685378" w:rsidRPr="00BE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7F"/>
    <w:rsid w:val="002031A8"/>
    <w:rsid w:val="00371E5B"/>
    <w:rsid w:val="004C7F8E"/>
    <w:rsid w:val="006262BF"/>
    <w:rsid w:val="00685378"/>
    <w:rsid w:val="009829F2"/>
    <w:rsid w:val="00B2725F"/>
    <w:rsid w:val="00BE7EB9"/>
    <w:rsid w:val="00C23D3A"/>
    <w:rsid w:val="00C3227F"/>
    <w:rsid w:val="00E5728F"/>
    <w:rsid w:val="00E63F10"/>
    <w:rsid w:val="00E77C1B"/>
    <w:rsid w:val="00EF53EA"/>
    <w:rsid w:val="00EF6DC4"/>
    <w:rsid w:val="00F3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654D9-DAF9-486D-8EC4-6F50BAB4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4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2345</Words>
  <Characters>14073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16</cp:revision>
  <dcterms:created xsi:type="dcterms:W3CDTF">2018-02-02T11:37:00Z</dcterms:created>
  <dcterms:modified xsi:type="dcterms:W3CDTF">2020-11-03T10:43:00Z</dcterms:modified>
</cp:coreProperties>
</file>